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9C15" w14:textId="77777777" w:rsidR="00EE7119" w:rsidRPr="00EE7119" w:rsidRDefault="00C75BBF" w:rsidP="00EE7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8733340"/>
      <w:r w:rsidRPr="00EE7119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14:paraId="1A9C2626" w14:textId="77777777" w:rsidR="00EE7119" w:rsidRPr="00EE7119" w:rsidRDefault="00EE7119" w:rsidP="00EE7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119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2A2BE7" w:rsidRPr="00EE7119">
        <w:rPr>
          <w:rFonts w:ascii="Times New Roman" w:hAnsi="Times New Roman" w:cs="Times New Roman"/>
          <w:sz w:val="24"/>
          <w:szCs w:val="24"/>
        </w:rPr>
        <w:t xml:space="preserve"> </w:t>
      </w:r>
      <w:r w:rsidRPr="00EE7119">
        <w:rPr>
          <w:rFonts w:ascii="Times New Roman" w:hAnsi="Times New Roman" w:cs="Times New Roman"/>
          <w:sz w:val="24"/>
          <w:szCs w:val="24"/>
        </w:rPr>
        <w:t xml:space="preserve">«Межпоселенческий центр культуры» </w:t>
      </w:r>
    </w:p>
    <w:p w14:paraId="431B88CA" w14:textId="13A77765" w:rsidR="002A2BE7" w:rsidRPr="00EE7119" w:rsidRDefault="00C75BBF" w:rsidP="00EE7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7119">
        <w:rPr>
          <w:rFonts w:ascii="Times New Roman" w:hAnsi="Times New Roman" w:cs="Times New Roman"/>
          <w:sz w:val="24"/>
          <w:szCs w:val="24"/>
        </w:rPr>
        <w:t>в рамках Года педагога и наставника</w:t>
      </w:r>
    </w:p>
    <w:tbl>
      <w:tblPr>
        <w:tblStyle w:val="a4"/>
        <w:tblpPr w:leftFromText="180" w:rightFromText="180" w:horzAnchor="margin" w:tblpY="1980"/>
        <w:tblW w:w="0" w:type="auto"/>
        <w:tblLook w:val="04A0" w:firstRow="1" w:lastRow="0" w:firstColumn="1" w:lastColumn="0" w:noHBand="0" w:noVBand="1"/>
      </w:tblPr>
      <w:tblGrid>
        <w:gridCol w:w="445"/>
        <w:gridCol w:w="4372"/>
        <w:gridCol w:w="2324"/>
        <w:gridCol w:w="1585"/>
      </w:tblGrid>
      <w:tr w:rsidR="00EE7119" w:rsidRPr="00EE7119" w14:paraId="4E82606C" w14:textId="77777777" w:rsidTr="00EE7119">
        <w:trPr>
          <w:trHeight w:val="699"/>
        </w:trPr>
        <w:tc>
          <w:tcPr>
            <w:tcW w:w="443" w:type="dxa"/>
          </w:tcPr>
          <w:p w14:paraId="13DA9CFA" w14:textId="77777777" w:rsidR="00EE7119" w:rsidRDefault="00EE7119" w:rsidP="00EE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14727" w14:textId="2BAC80EC" w:rsidR="00EE7119" w:rsidRPr="00EE7119" w:rsidRDefault="00EE7119" w:rsidP="00EE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2" w:type="dxa"/>
          </w:tcPr>
          <w:p w14:paraId="5377D6F9" w14:textId="77777777" w:rsidR="00EE7119" w:rsidRDefault="00EE7119" w:rsidP="00EE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821A" w14:textId="561A8BF3" w:rsidR="00EE7119" w:rsidRPr="00EE7119" w:rsidRDefault="00EE7119" w:rsidP="00EE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24" w:type="dxa"/>
          </w:tcPr>
          <w:p w14:paraId="1A2F8275" w14:textId="77777777" w:rsidR="00EE7119" w:rsidRDefault="00EE7119" w:rsidP="00EE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2FE9A" w14:textId="377EE54D" w:rsidR="00EE7119" w:rsidRPr="00EE7119" w:rsidRDefault="00EE7119" w:rsidP="00EE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585" w:type="dxa"/>
          </w:tcPr>
          <w:p w14:paraId="60238A6D" w14:textId="77777777" w:rsidR="00EE7119" w:rsidRPr="00EE7119" w:rsidRDefault="00EE7119" w:rsidP="00EE7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E7119" w:rsidRPr="00EE7119" w14:paraId="618F5D51" w14:textId="77777777" w:rsidTr="00EE7119">
        <w:tc>
          <w:tcPr>
            <w:tcW w:w="443" w:type="dxa"/>
          </w:tcPr>
          <w:p w14:paraId="1FEDD910" w14:textId="645920E5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14:paraId="02ACF749" w14:textId="5B67F0CF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работников культурно досуговых учреждений МО Усть-Илимский район в рамках года «Педагога и наставника» Творчество. Опыт. Инновации.»</w:t>
            </w:r>
          </w:p>
        </w:tc>
        <w:tc>
          <w:tcPr>
            <w:tcW w:w="2324" w:type="dxa"/>
          </w:tcPr>
          <w:p w14:paraId="40974F09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Обмен опытом среди специалистов КДУ, руководителей кружков и коллективов</w:t>
            </w:r>
          </w:p>
        </w:tc>
        <w:tc>
          <w:tcPr>
            <w:tcW w:w="1585" w:type="dxa"/>
          </w:tcPr>
          <w:p w14:paraId="607A0BB0" w14:textId="40F8FD4F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451F40B8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2AE41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E489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304FC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2E748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19" w:rsidRPr="00EE7119" w14:paraId="07167331" w14:textId="77777777" w:rsidTr="00EE7119">
        <w:tc>
          <w:tcPr>
            <w:tcW w:w="443" w:type="dxa"/>
          </w:tcPr>
          <w:p w14:paraId="53FBD40D" w14:textId="73A272C3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14:paraId="7F02E40A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Районная акция «Учителя герои наших дней»</w:t>
            </w:r>
          </w:p>
          <w:p w14:paraId="2CF3545C" w14:textId="596F75EA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Онлайн программы, в которых рассказываются о знаменитых педагогах наставниках МО «Усть-Илимский район» с творческими подарками от артистов МО «Усть-Илимский район»</w:t>
            </w:r>
          </w:p>
        </w:tc>
        <w:tc>
          <w:tcPr>
            <w:tcW w:w="2324" w:type="dxa"/>
          </w:tcPr>
          <w:p w14:paraId="0DF829A9" w14:textId="65A72CD3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Возрождение престижа профессии педагога, признание особого статуса представителей профессии учитель</w:t>
            </w:r>
          </w:p>
        </w:tc>
        <w:tc>
          <w:tcPr>
            <w:tcW w:w="1585" w:type="dxa"/>
          </w:tcPr>
          <w:p w14:paraId="657213FB" w14:textId="1AD262C9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  <w:p w14:paraId="483FDF0A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C52BB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EB071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3B717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3D79A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31E84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19" w:rsidRPr="00EE7119" w14:paraId="0404B4FB" w14:textId="77777777" w:rsidTr="00EE7119">
        <w:trPr>
          <w:trHeight w:val="1543"/>
        </w:trPr>
        <w:tc>
          <w:tcPr>
            <w:tcW w:w="443" w:type="dxa"/>
          </w:tcPr>
          <w:p w14:paraId="034DCBFD" w14:textId="7BF92F23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14:paraId="5A974A54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  Дню учителя </w:t>
            </w:r>
            <w:proofErr w:type="gramStart"/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« Имя</w:t>
            </w:r>
            <w:proofErr w:type="gramEnd"/>
            <w:r w:rsidRPr="00EE7119">
              <w:rPr>
                <w:rFonts w:ascii="Times New Roman" w:hAnsi="Times New Roman" w:cs="Times New Roman"/>
                <w:sz w:val="24"/>
                <w:szCs w:val="24"/>
              </w:rPr>
              <w:t xml:space="preserve"> твоё - учитель» </w:t>
            </w: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0B52CE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27494F5" w14:textId="3FBED987" w:rsidR="00EE7119" w:rsidRPr="00EE7119" w:rsidRDefault="00EE7119" w:rsidP="00442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71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Чествование учителей, ветеранов педагогического труда МО «Усть-Илимский район»</w:t>
            </w:r>
          </w:p>
        </w:tc>
        <w:tc>
          <w:tcPr>
            <w:tcW w:w="1585" w:type="dxa"/>
          </w:tcPr>
          <w:p w14:paraId="02FBACE7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6.10.2023</w:t>
            </w:r>
          </w:p>
          <w:p w14:paraId="0C24CC59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02F2C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EAEB3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0E02C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119" w:rsidRPr="00EE7119" w14:paraId="7D027151" w14:textId="77777777" w:rsidTr="00EE7119">
        <w:trPr>
          <w:trHeight w:val="2273"/>
        </w:trPr>
        <w:tc>
          <w:tcPr>
            <w:tcW w:w="443" w:type="dxa"/>
          </w:tcPr>
          <w:p w14:paraId="439FAF1D" w14:textId="02B9F470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14:paraId="600DD2A3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фольклорный праздник «Наум </w:t>
            </w:r>
            <w:proofErr w:type="spellStart"/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грамотник</w:t>
            </w:r>
            <w:proofErr w:type="spellEnd"/>
            <w:r w:rsidRPr="00EE71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0D568EA9" w14:textId="501E5F1B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Связь времен и поколений. Лучший опыт наставничества из старины (с участием ветеранов педагогического труда и творческих мастерских по ДПИ)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4CAB9BE5" w14:textId="77777777" w:rsidR="00EE7119" w:rsidRPr="00EE7119" w:rsidRDefault="00EE7119" w:rsidP="00442BB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E711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Популяризация фольклора, передача нравственных ценностей и лучшего опыта наставничества.</w:t>
            </w:r>
          </w:p>
        </w:tc>
        <w:tc>
          <w:tcPr>
            <w:tcW w:w="1585" w:type="dxa"/>
          </w:tcPr>
          <w:p w14:paraId="0730FA64" w14:textId="77777777" w:rsidR="00EE7119" w:rsidRPr="00EE7119" w:rsidRDefault="00EE7119" w:rsidP="0044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119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</w:tr>
    </w:tbl>
    <w:p w14:paraId="1D1F939D" w14:textId="5B0F928A" w:rsidR="002A2BE7" w:rsidRPr="00EE7119" w:rsidRDefault="002A2BE7">
      <w:pPr>
        <w:rPr>
          <w:rFonts w:ascii="Times New Roman" w:hAnsi="Times New Roman" w:cs="Times New Roman"/>
          <w:sz w:val="24"/>
          <w:szCs w:val="24"/>
        </w:rPr>
      </w:pPr>
    </w:p>
    <w:p w14:paraId="7FFFB7C0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00F36882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4657D729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4071C320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22A4EF06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41260802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149F6A5E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69DC5FDC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7ADBB90A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4C4A3D24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61A76DE4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12784702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25D8B6D6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21DECD34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07C47D94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11077A94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0DFBE47E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342389C9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3B105057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6455C242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2C5BECF0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7EB6E88A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174179A5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664A0CE9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054E3BA8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095D118C" w14:textId="77777777" w:rsidR="00EE7119" w:rsidRPr="00EE7119" w:rsidRDefault="00EE7119">
      <w:pPr>
        <w:rPr>
          <w:rFonts w:ascii="Times New Roman" w:hAnsi="Times New Roman" w:cs="Times New Roman"/>
          <w:sz w:val="24"/>
          <w:szCs w:val="24"/>
        </w:rPr>
      </w:pPr>
    </w:p>
    <w:p w14:paraId="2E9E19C5" w14:textId="18A2FC89" w:rsidR="009663E7" w:rsidRPr="00EE7119" w:rsidRDefault="00EE7119">
      <w:pPr>
        <w:rPr>
          <w:rFonts w:ascii="Times New Roman" w:hAnsi="Times New Roman" w:cs="Times New Roman"/>
          <w:sz w:val="24"/>
          <w:szCs w:val="24"/>
        </w:rPr>
      </w:pPr>
      <w:r w:rsidRPr="00EE7119">
        <w:rPr>
          <w:rFonts w:ascii="Times New Roman" w:hAnsi="Times New Roman" w:cs="Times New Roman"/>
          <w:sz w:val="24"/>
          <w:szCs w:val="24"/>
        </w:rPr>
        <w:t>Д</w:t>
      </w:r>
      <w:r w:rsidRPr="00EE7119">
        <w:rPr>
          <w:rFonts w:ascii="Times New Roman" w:hAnsi="Times New Roman" w:cs="Times New Roman"/>
          <w:sz w:val="24"/>
          <w:szCs w:val="24"/>
        </w:rPr>
        <w:t>иректор МУ «МЦК»</w:t>
      </w:r>
      <w:r w:rsidRPr="00EE7119">
        <w:rPr>
          <w:rFonts w:ascii="Times New Roman" w:hAnsi="Times New Roman" w:cs="Times New Roman"/>
          <w:sz w:val="24"/>
          <w:szCs w:val="24"/>
        </w:rPr>
        <w:tab/>
      </w:r>
      <w:r w:rsidRPr="00EE7119">
        <w:rPr>
          <w:rFonts w:ascii="Times New Roman" w:hAnsi="Times New Roman" w:cs="Times New Roman"/>
          <w:sz w:val="24"/>
          <w:szCs w:val="24"/>
        </w:rPr>
        <w:tab/>
      </w:r>
      <w:r w:rsidRPr="00EE7119">
        <w:rPr>
          <w:rFonts w:ascii="Times New Roman" w:hAnsi="Times New Roman" w:cs="Times New Roman"/>
          <w:sz w:val="24"/>
          <w:szCs w:val="24"/>
        </w:rPr>
        <w:tab/>
        <w:t>Жмурова М.Г.</w:t>
      </w:r>
      <w:bookmarkEnd w:id="0"/>
    </w:p>
    <w:sectPr w:rsidR="009663E7" w:rsidRPr="00EE7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0B"/>
    <w:rsid w:val="002A2BE7"/>
    <w:rsid w:val="0048230B"/>
    <w:rsid w:val="007B2735"/>
    <w:rsid w:val="0080528A"/>
    <w:rsid w:val="009663E7"/>
    <w:rsid w:val="009B0065"/>
    <w:rsid w:val="009B28A9"/>
    <w:rsid w:val="00C75BBF"/>
    <w:rsid w:val="00D6250C"/>
    <w:rsid w:val="00EE7119"/>
    <w:rsid w:val="00F02BA5"/>
    <w:rsid w:val="00F3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7872"/>
  <w15:chartTrackingRefBased/>
  <w15:docId w15:val="{BE7F2B9B-33D9-4822-A93F-828586E8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8A9"/>
    <w:pPr>
      <w:spacing w:after="0" w:line="240" w:lineRule="auto"/>
    </w:pPr>
  </w:style>
  <w:style w:type="table" w:styleId="a4">
    <w:name w:val="Table Grid"/>
    <w:basedOn w:val="a1"/>
    <w:uiPriority w:val="39"/>
    <w:rsid w:val="009B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9663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Жмурова</dc:creator>
  <cp:keywords/>
  <dc:description/>
  <cp:lastModifiedBy>AlenaBur</cp:lastModifiedBy>
  <cp:revision>10</cp:revision>
  <dcterms:created xsi:type="dcterms:W3CDTF">2023-03-03T07:06:00Z</dcterms:created>
  <dcterms:modified xsi:type="dcterms:W3CDTF">2023-05-15T15:57:00Z</dcterms:modified>
</cp:coreProperties>
</file>